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82" w:rsidRPr="003301EC" w:rsidRDefault="00793E82">
      <w:pPr>
        <w:rPr>
          <w:rFonts w:ascii="Cambria" w:hAnsi="Cambria"/>
        </w:rPr>
      </w:pPr>
    </w:p>
    <w:tbl>
      <w:tblPr>
        <w:tblStyle w:val="Tablaconcuadrcula"/>
        <w:tblpPr w:leftFromText="141" w:rightFromText="141" w:vertAnchor="text" w:horzAnchor="margin" w:tblpY="80"/>
        <w:tblW w:w="9390" w:type="dxa"/>
        <w:tblLook w:val="04A0" w:firstRow="1" w:lastRow="0" w:firstColumn="1" w:lastColumn="0" w:noHBand="0" w:noVBand="1"/>
      </w:tblPr>
      <w:tblGrid>
        <w:gridCol w:w="4503"/>
        <w:gridCol w:w="4887"/>
      </w:tblGrid>
      <w:tr w:rsidR="003301EC" w:rsidRPr="003301EC" w:rsidTr="002E6E5D">
        <w:tc>
          <w:tcPr>
            <w:tcW w:w="9390" w:type="dxa"/>
            <w:gridSpan w:val="2"/>
            <w:shd w:val="clear" w:color="auto" w:fill="44546A" w:themeFill="text2"/>
          </w:tcPr>
          <w:p w:rsidR="00E209A7" w:rsidRDefault="00E209A7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</w:p>
          <w:p w:rsidR="003301EC" w:rsidRPr="00E209A7" w:rsidRDefault="003301EC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  <w:r w:rsidRPr="003301EC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CONTENIDOS  EXAMEN DE ADMISIÓN 8</w:t>
            </w:r>
            <w:r w:rsidR="00E209A7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 th</w:t>
            </w:r>
          </w:p>
        </w:tc>
      </w:tr>
      <w:tr w:rsidR="003301EC" w:rsidRPr="003301EC" w:rsidTr="002E6E5D">
        <w:tc>
          <w:tcPr>
            <w:tcW w:w="4503" w:type="dxa"/>
            <w:shd w:val="clear" w:color="auto" w:fill="ACB9CA" w:themeFill="text2" w:themeFillTint="66"/>
          </w:tcPr>
          <w:p w:rsidR="003301EC" w:rsidRPr="003301EC" w:rsidRDefault="003301EC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</w:pPr>
            <w:r w:rsidRPr="003301EC"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  <w:t>MATEMÁTICA</w:t>
            </w:r>
          </w:p>
        </w:tc>
        <w:tc>
          <w:tcPr>
            <w:tcW w:w="4887" w:type="dxa"/>
            <w:shd w:val="clear" w:color="auto" w:fill="ACB9CA" w:themeFill="text2" w:themeFillTint="66"/>
          </w:tcPr>
          <w:p w:rsidR="003301EC" w:rsidRPr="003301EC" w:rsidRDefault="003301EC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</w:pPr>
            <w:r w:rsidRPr="003301EC"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  <w:t>LENGUAJE</w:t>
            </w:r>
          </w:p>
        </w:tc>
      </w:tr>
      <w:tr w:rsidR="003301EC" w:rsidRPr="003301EC" w:rsidTr="006232EB">
        <w:trPr>
          <w:trHeight w:val="90"/>
        </w:trPr>
        <w:tc>
          <w:tcPr>
            <w:tcW w:w="4503" w:type="dxa"/>
          </w:tcPr>
          <w:p w:rsidR="003301EC" w:rsidRPr="006232EB" w:rsidRDefault="003301EC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6232EB">
              <w:rPr>
                <w:rFonts w:ascii="Cambria" w:hAnsi="Cambria"/>
                <w:b/>
                <w:color w:val="323E4F" w:themeColor="text2" w:themeShade="BF"/>
              </w:rPr>
              <w:t xml:space="preserve">NÚMEROS Y OPERACIONES 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Números enteros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Adición y sustracción con números enteros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Multiplicación y división de fracciones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Problemas con fracciones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Multiplicación y división de decimales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Potencias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Notación Científica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Porcentajes</w:t>
            </w:r>
          </w:p>
          <w:p w:rsidR="003301EC" w:rsidRPr="006232EB" w:rsidRDefault="003301EC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E209A7" w:rsidRPr="006232EB" w:rsidRDefault="003301EC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6232EB">
              <w:rPr>
                <w:rFonts w:ascii="Cambria" w:hAnsi="Cambria"/>
                <w:b/>
                <w:color w:val="323E4F" w:themeColor="text2" w:themeShade="BF"/>
              </w:rPr>
              <w:t>ALGEBRA Y ECUACIONES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 xml:space="preserve">Razones 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Proporción directa e inversa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 xml:space="preserve">Expresiones algebraicas 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Adición y sustracción de términos semejantes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Ecuaciones e Inecuaciones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Valorización de incógnitas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Problemas con ecuaciones</w:t>
            </w:r>
          </w:p>
          <w:p w:rsidR="003301EC" w:rsidRPr="006232EB" w:rsidRDefault="003301EC" w:rsidP="00E209A7">
            <w:pPr>
              <w:pStyle w:val="Sinespaciado"/>
              <w:spacing w:after="0" w:line="240" w:lineRule="auto"/>
              <w:ind w:left="502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3301EC" w:rsidRPr="006232EB" w:rsidRDefault="003301EC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6232EB">
              <w:rPr>
                <w:rFonts w:ascii="Cambria" w:hAnsi="Cambria"/>
                <w:b/>
                <w:color w:val="323E4F" w:themeColor="text2" w:themeShade="BF"/>
              </w:rPr>
              <w:t>GEOMETRÍA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Ángulos y triángulos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Área y perímetro de figuras básicas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Cálculo de Volumen de prismas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Mediciones, metros, cm, mm, m²</w:t>
            </w:r>
            <w:r w:rsidRPr="006232EB">
              <w:rPr>
                <w:rFonts w:ascii="Cambria" w:hAnsi="Cambria"/>
                <w:color w:val="323E4F" w:themeColor="text2" w:themeShade="BF"/>
                <w:vertAlign w:val="superscript"/>
              </w:rPr>
              <w:t>,</w:t>
            </w:r>
            <w:r w:rsidRPr="006232EB">
              <w:rPr>
                <w:rFonts w:ascii="Cambria" w:hAnsi="Cambria"/>
                <w:color w:val="323E4F" w:themeColor="text2" w:themeShade="BF"/>
              </w:rPr>
              <w:t xml:space="preserve"> mm²</w:t>
            </w:r>
            <w:r w:rsidRPr="006232EB">
              <w:rPr>
                <w:rFonts w:ascii="Cambria" w:hAnsi="Cambria"/>
                <w:color w:val="323E4F" w:themeColor="text2" w:themeShade="BF"/>
                <w:vertAlign w:val="superscript"/>
              </w:rPr>
              <w:t>,</w:t>
            </w:r>
            <w:r w:rsidRPr="006232EB">
              <w:rPr>
                <w:rFonts w:ascii="Cambria" w:hAnsi="Cambria"/>
                <w:color w:val="323E4F" w:themeColor="text2" w:themeShade="BF"/>
              </w:rPr>
              <w:t xml:space="preserve"> cm²</w:t>
            </w:r>
            <w:r w:rsidRPr="006232EB">
              <w:rPr>
                <w:rFonts w:ascii="Cambria" w:hAnsi="Cambria"/>
                <w:color w:val="323E4F" w:themeColor="text2" w:themeShade="BF"/>
                <w:vertAlign w:val="superscript"/>
              </w:rPr>
              <w:t xml:space="preserve">, </w:t>
            </w:r>
            <w:r w:rsidRPr="006232EB">
              <w:rPr>
                <w:rFonts w:ascii="Cambria" w:hAnsi="Cambria"/>
                <w:color w:val="323E4F" w:themeColor="text2" w:themeShade="BF"/>
              </w:rPr>
              <w:t>m</w:t>
            </w:r>
            <w:r w:rsidRPr="006232EB">
              <w:rPr>
                <w:rFonts w:ascii="Cambria" w:hAnsi="Cambria"/>
                <w:color w:val="323E4F" w:themeColor="text2" w:themeShade="BF"/>
                <w:vertAlign w:val="superscript"/>
              </w:rPr>
              <w:t>3</w:t>
            </w:r>
            <w:r w:rsidRPr="006232EB">
              <w:rPr>
                <w:rFonts w:ascii="Cambria" w:hAnsi="Cambria"/>
                <w:color w:val="323E4F" w:themeColor="text2" w:themeShade="BF"/>
              </w:rPr>
              <w:t>, mm</w:t>
            </w:r>
            <w:r w:rsidRPr="006232EB">
              <w:rPr>
                <w:rFonts w:ascii="Cambria" w:hAnsi="Cambria"/>
                <w:color w:val="323E4F" w:themeColor="text2" w:themeShade="BF"/>
                <w:vertAlign w:val="superscript"/>
              </w:rPr>
              <w:t>3,</w:t>
            </w:r>
            <w:r w:rsidRPr="006232EB">
              <w:rPr>
                <w:rFonts w:ascii="Cambria" w:hAnsi="Cambria"/>
                <w:color w:val="323E4F" w:themeColor="text2" w:themeShade="BF"/>
              </w:rPr>
              <w:t xml:space="preserve"> cm</w:t>
            </w:r>
            <w:r w:rsidRPr="006232EB">
              <w:rPr>
                <w:rFonts w:ascii="Cambria" w:hAnsi="Cambria"/>
                <w:color w:val="323E4F" w:themeColor="text2" w:themeShade="BF"/>
                <w:vertAlign w:val="superscript"/>
              </w:rPr>
              <w:t>3</w:t>
            </w:r>
            <w:r w:rsidRPr="006232EB">
              <w:rPr>
                <w:rFonts w:ascii="Cambria" w:hAnsi="Cambria"/>
                <w:color w:val="323E4F" w:themeColor="text2" w:themeShade="BF"/>
              </w:rPr>
              <w:t>.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Elementos del Triángulo.</w:t>
            </w:r>
          </w:p>
          <w:p w:rsidR="003301EC" w:rsidRPr="006232EB" w:rsidRDefault="003301EC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3301EC" w:rsidRDefault="003301EC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E209A7" w:rsidRDefault="00E209A7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E209A7" w:rsidRDefault="00E209A7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E209A7" w:rsidRPr="006232EB" w:rsidRDefault="00E209A7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3301EC" w:rsidRDefault="003301EC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6232EB">
              <w:rPr>
                <w:rFonts w:ascii="Cambria" w:hAnsi="Cambria"/>
                <w:b/>
                <w:color w:val="323E4F" w:themeColor="text2" w:themeShade="BF"/>
              </w:rPr>
              <w:lastRenderedPageBreak/>
              <w:t>ESTADÍSTICA Y PROBABILIDAD</w:t>
            </w:r>
          </w:p>
          <w:p w:rsidR="00E209A7" w:rsidRPr="006232EB" w:rsidRDefault="00E209A7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  <w:u w:val="single"/>
              </w:rPr>
            </w:pP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Tablas de frecuencia.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Cálculo de medidas de tendencia central (Moda, Media aritmética, mediana)</w:t>
            </w:r>
          </w:p>
          <w:p w:rsidR="003301EC" w:rsidRPr="006232EB" w:rsidRDefault="003301EC" w:rsidP="00E209A7">
            <w:pPr>
              <w:pStyle w:val="Sinespaciad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>Interpretación de gráficos.</w:t>
            </w:r>
          </w:p>
          <w:p w:rsidR="003301EC" w:rsidRDefault="003301EC" w:rsidP="00E209A7">
            <w:pPr>
              <w:pStyle w:val="Sinespaciad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6232EB">
              <w:rPr>
                <w:rFonts w:ascii="Cambria" w:hAnsi="Cambria"/>
                <w:color w:val="323E4F" w:themeColor="text2" w:themeShade="BF"/>
              </w:rPr>
              <w:t xml:space="preserve">Probabilidad de un evento y espacio </w:t>
            </w:r>
            <w:proofErr w:type="spellStart"/>
            <w:r w:rsidRPr="006232EB">
              <w:rPr>
                <w:rFonts w:ascii="Cambria" w:hAnsi="Cambria"/>
                <w:color w:val="323E4F" w:themeColor="text2" w:themeShade="BF"/>
              </w:rPr>
              <w:t>muestral</w:t>
            </w:r>
            <w:proofErr w:type="spellEnd"/>
            <w:r w:rsidRPr="006232EB">
              <w:rPr>
                <w:rFonts w:ascii="Cambria" w:hAnsi="Cambria"/>
                <w:color w:val="323E4F" w:themeColor="text2" w:themeShade="BF"/>
              </w:rPr>
              <w:t>.</w:t>
            </w:r>
          </w:p>
          <w:p w:rsidR="00093165" w:rsidRPr="006232EB" w:rsidRDefault="00093165" w:rsidP="00093165">
            <w:pPr>
              <w:pStyle w:val="Sinespaciado"/>
              <w:spacing w:after="0" w:line="240" w:lineRule="auto"/>
              <w:ind w:left="502"/>
              <w:jc w:val="both"/>
              <w:rPr>
                <w:rFonts w:ascii="Cambria" w:hAnsi="Cambria"/>
                <w:color w:val="323E4F" w:themeColor="text2" w:themeShade="BF"/>
              </w:rPr>
            </w:pPr>
          </w:p>
        </w:tc>
        <w:tc>
          <w:tcPr>
            <w:tcW w:w="4887" w:type="dxa"/>
          </w:tcPr>
          <w:p w:rsidR="003301EC" w:rsidRPr="006232EB" w:rsidRDefault="003301EC" w:rsidP="00E209A7">
            <w:pPr>
              <w:spacing w:after="0" w:line="240" w:lineRule="auto"/>
              <w:jc w:val="both"/>
              <w:rPr>
                <w:rFonts w:ascii="Cambria" w:hAnsi="Cambria" w:cs="Arial"/>
                <w:b/>
                <w:color w:val="323E4F" w:themeColor="text2" w:themeShade="BF"/>
              </w:rPr>
            </w:pPr>
            <w:r w:rsidRPr="006232EB">
              <w:rPr>
                <w:rFonts w:ascii="Cambria" w:hAnsi="Cambria" w:cs="Arial"/>
                <w:b/>
                <w:color w:val="323E4F" w:themeColor="text2" w:themeShade="BF"/>
              </w:rPr>
              <w:lastRenderedPageBreak/>
              <w:t>TIPOLOGÍA TEXTUAL</w:t>
            </w:r>
          </w:p>
          <w:p w:rsidR="003301EC" w:rsidRPr="006232EB" w:rsidRDefault="003301EC" w:rsidP="00E209A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323E4F" w:themeColor="text2" w:themeShade="BF"/>
              </w:rPr>
            </w:pPr>
            <w:r w:rsidRPr="006232EB">
              <w:rPr>
                <w:rFonts w:ascii="Cambria" w:hAnsi="Cambria" w:cs="Arial"/>
                <w:color w:val="323E4F" w:themeColor="text2" w:themeShade="BF"/>
              </w:rPr>
              <w:t>texto lírico, dramático,  narrativo (cuento, microcuento)  expositivo y  argumentativo (noticia, reportaje, artículo de opinión, publicidad y propaganda.</w:t>
            </w:r>
          </w:p>
          <w:p w:rsidR="003301EC" w:rsidRPr="006232EB" w:rsidRDefault="003301EC" w:rsidP="00E209A7">
            <w:pPr>
              <w:pStyle w:val="Prrafodelista"/>
              <w:spacing w:after="0" w:line="240" w:lineRule="auto"/>
              <w:ind w:left="535"/>
              <w:jc w:val="both"/>
              <w:rPr>
                <w:rFonts w:ascii="Cambria" w:hAnsi="Cambria" w:cs="Arial"/>
                <w:color w:val="323E4F" w:themeColor="text2" w:themeShade="BF"/>
              </w:rPr>
            </w:pPr>
          </w:p>
          <w:p w:rsidR="003301EC" w:rsidRPr="006232EB" w:rsidRDefault="003301EC" w:rsidP="00E209A7">
            <w:pPr>
              <w:spacing w:after="0" w:line="240" w:lineRule="auto"/>
              <w:rPr>
                <w:rFonts w:ascii="Cambria" w:hAnsi="Cambria" w:cs="Arial"/>
                <w:b/>
                <w:color w:val="323E4F" w:themeColor="text2" w:themeShade="BF"/>
              </w:rPr>
            </w:pPr>
            <w:r w:rsidRPr="006232EB">
              <w:rPr>
                <w:rFonts w:ascii="Cambria" w:hAnsi="Cambria" w:cs="Arial"/>
                <w:b/>
                <w:color w:val="323E4F" w:themeColor="text2" w:themeShade="BF"/>
              </w:rPr>
              <w:t>CONTENIDOS Y HABILIDADES</w:t>
            </w:r>
          </w:p>
          <w:p w:rsidR="003301EC" w:rsidRPr="006232EB" w:rsidRDefault="003301EC" w:rsidP="00E209A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="Arial"/>
                <w:b/>
                <w:color w:val="323E4F" w:themeColor="text2" w:themeShade="BF"/>
                <w:u w:val="single"/>
              </w:rPr>
            </w:pPr>
            <w:r w:rsidRPr="006232EB">
              <w:rPr>
                <w:rFonts w:ascii="Cambria" w:hAnsi="Cambria" w:cs="Arial"/>
                <w:color w:val="323E4F" w:themeColor="text2" w:themeShade="BF"/>
              </w:rPr>
              <w:t>Comprensión lectora: extracción explícita, síntesis de ideas</w:t>
            </w:r>
            <w:r w:rsidRPr="006232EB">
              <w:rPr>
                <w:rFonts w:ascii="Cambria" w:hAnsi="Cambria" w:cs="Arial"/>
                <w:b/>
                <w:color w:val="323E4F" w:themeColor="text2" w:themeShade="BF"/>
              </w:rPr>
              <w:t>,</w:t>
            </w:r>
            <w:r w:rsidRPr="006232EB">
              <w:rPr>
                <w:rFonts w:ascii="Cambria" w:hAnsi="Cambria" w:cs="Arial"/>
                <w:color w:val="323E4F" w:themeColor="text2" w:themeShade="BF"/>
              </w:rPr>
              <w:t xml:space="preserve"> tema principal, función de partes del texto, interpretación de enunciados e inferencia, distinguir hechos de opinión.</w:t>
            </w:r>
          </w:p>
          <w:p w:rsidR="003301EC" w:rsidRPr="006232EB" w:rsidRDefault="003301EC" w:rsidP="00E209A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  <w:r w:rsidRPr="006232EB">
              <w:rPr>
                <w:rFonts w:ascii="Cambria" w:hAnsi="Cambria" w:cs="Times New Roman"/>
                <w:color w:val="323E4F" w:themeColor="text2" w:themeShade="BF"/>
              </w:rPr>
              <w:t xml:space="preserve">Pronombres </w:t>
            </w:r>
          </w:p>
          <w:p w:rsidR="003301EC" w:rsidRPr="006232EB" w:rsidRDefault="003301EC" w:rsidP="00E209A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  <w:r w:rsidRPr="006232EB">
              <w:rPr>
                <w:rFonts w:ascii="Cambria" w:hAnsi="Cambria" w:cs="Times New Roman"/>
                <w:color w:val="323E4F" w:themeColor="text2" w:themeShade="BF"/>
              </w:rPr>
              <w:t>Acentuación y tildación de palabras agudas, graves, esdrújulas</w:t>
            </w:r>
          </w:p>
          <w:p w:rsidR="003301EC" w:rsidRPr="006232EB" w:rsidRDefault="003301EC" w:rsidP="00E209A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  <w:r w:rsidRPr="006232EB">
              <w:rPr>
                <w:rFonts w:ascii="Cambria" w:hAnsi="Cambria" w:cs="Times New Roman"/>
                <w:color w:val="323E4F" w:themeColor="text2" w:themeShade="BF"/>
              </w:rPr>
              <w:t xml:space="preserve">Tilde diacrítico </w:t>
            </w:r>
          </w:p>
          <w:p w:rsidR="003301EC" w:rsidRPr="006232EB" w:rsidRDefault="003301EC" w:rsidP="00E209A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  <w:r w:rsidRPr="006232EB">
              <w:rPr>
                <w:rFonts w:ascii="Cambria" w:hAnsi="Cambria" w:cs="Times New Roman"/>
                <w:color w:val="323E4F" w:themeColor="text2" w:themeShade="BF"/>
              </w:rPr>
              <w:t>Conectores</w:t>
            </w:r>
          </w:p>
          <w:p w:rsidR="003301EC" w:rsidRPr="006232EB" w:rsidRDefault="003301EC" w:rsidP="00E209A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  <w:r w:rsidRPr="006232EB">
              <w:rPr>
                <w:rFonts w:ascii="Cambria" w:hAnsi="Cambria" w:cs="Times New Roman"/>
                <w:color w:val="323E4F" w:themeColor="text2" w:themeShade="BF"/>
              </w:rPr>
              <w:t xml:space="preserve">Ortografía literal: uso de b-v;  uso de c, s y z. </w:t>
            </w:r>
          </w:p>
          <w:p w:rsidR="003301EC" w:rsidRPr="006232EB" w:rsidRDefault="003301EC" w:rsidP="00E209A7">
            <w:pPr>
              <w:pStyle w:val="Defaul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6232EB">
              <w:rPr>
                <w:rFonts w:ascii="Cambria" w:hAnsi="Cambria" w:cs="Times New Roman"/>
                <w:color w:val="323E4F" w:themeColor="text2" w:themeShade="BF"/>
              </w:rPr>
              <w:t>Verbo: participios irregulares,  tiempos verbales del indicativo.</w:t>
            </w:r>
          </w:p>
        </w:tc>
      </w:tr>
      <w:tr w:rsidR="00093165" w:rsidRPr="00093165" w:rsidTr="006232EB">
        <w:trPr>
          <w:trHeight w:val="90"/>
        </w:trPr>
        <w:tc>
          <w:tcPr>
            <w:tcW w:w="4503" w:type="dxa"/>
          </w:tcPr>
          <w:p w:rsidR="00093165" w:rsidRDefault="00093165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  <w:p w:rsidR="00093165" w:rsidRDefault="00093165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  <w:p w:rsidR="00093165" w:rsidRPr="006232EB" w:rsidRDefault="00093165" w:rsidP="00E209A7">
            <w:pPr>
              <w:pStyle w:val="Sinespaciado"/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>
              <w:rPr>
                <w:rFonts w:ascii="Cambria" w:hAnsi="Cambria"/>
                <w:b/>
                <w:color w:val="323E4F" w:themeColor="text2" w:themeShade="BF"/>
              </w:rPr>
              <w:t>INGLES</w:t>
            </w:r>
          </w:p>
        </w:tc>
        <w:tc>
          <w:tcPr>
            <w:tcW w:w="4887" w:type="dxa"/>
          </w:tcPr>
          <w:p w:rsidR="00093165" w:rsidRDefault="00093165" w:rsidP="00093165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</w:pPr>
          </w:p>
          <w:p w:rsidR="00093165" w:rsidRDefault="00093165" w:rsidP="00093165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</w:pP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Exámenes de Cambridge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8</w:t>
            </w: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th KEY (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for schools)</w:t>
            </w:r>
          </w:p>
          <w:p w:rsidR="00093165" w:rsidRPr="00093165" w:rsidRDefault="00093165" w:rsidP="00E209A7">
            <w:pPr>
              <w:spacing w:after="0" w:line="240" w:lineRule="auto"/>
              <w:jc w:val="both"/>
              <w:rPr>
                <w:rFonts w:ascii="Cambria" w:hAnsi="Cambria" w:cs="Arial"/>
                <w:b/>
                <w:color w:val="323E4F" w:themeColor="text2" w:themeShade="BF"/>
                <w:lang w:val="en-US"/>
              </w:rPr>
            </w:pPr>
          </w:p>
        </w:tc>
      </w:tr>
    </w:tbl>
    <w:p w:rsidR="003301EC" w:rsidRPr="00093165" w:rsidRDefault="003301EC" w:rsidP="00E209A7">
      <w:pPr>
        <w:spacing w:after="0" w:line="240" w:lineRule="auto"/>
        <w:rPr>
          <w:rFonts w:ascii="Cambria" w:hAnsi="Cambria"/>
          <w:color w:val="323E4F" w:themeColor="text2" w:themeShade="BF"/>
          <w:lang w:val="en-US"/>
        </w:rPr>
      </w:pPr>
      <w:bookmarkStart w:id="0" w:name="_GoBack"/>
      <w:bookmarkEnd w:id="0"/>
    </w:p>
    <w:p w:rsidR="003301EC" w:rsidRPr="00093165" w:rsidRDefault="003301EC" w:rsidP="003301EC">
      <w:pPr>
        <w:rPr>
          <w:rFonts w:ascii="Cambria" w:hAnsi="Cambria"/>
          <w:color w:val="323E4F" w:themeColor="text2" w:themeShade="BF"/>
          <w:lang w:val="en-US"/>
        </w:rPr>
      </w:pPr>
    </w:p>
    <w:p w:rsidR="00793E82" w:rsidRPr="00093165" w:rsidRDefault="00793E82">
      <w:pPr>
        <w:rPr>
          <w:rFonts w:ascii="Cambria" w:hAnsi="Cambria"/>
          <w:color w:val="323E4F" w:themeColor="text2" w:themeShade="BF"/>
          <w:lang w:val="en-US"/>
        </w:rPr>
      </w:pPr>
    </w:p>
    <w:p w:rsidR="006027DD" w:rsidRPr="00093165" w:rsidRDefault="006027DD">
      <w:pPr>
        <w:rPr>
          <w:rFonts w:ascii="Cambria" w:hAnsi="Cambria" w:cs="Arial"/>
          <w:color w:val="323E4F" w:themeColor="text2" w:themeShade="BF"/>
          <w:lang w:val="en-US"/>
        </w:rPr>
      </w:pPr>
    </w:p>
    <w:p w:rsidR="009135CF" w:rsidRPr="00093165" w:rsidRDefault="009135CF">
      <w:pPr>
        <w:rPr>
          <w:rFonts w:ascii="Cambria" w:hAnsi="Cambria"/>
          <w:color w:val="323E4F" w:themeColor="text2" w:themeShade="BF"/>
          <w:lang w:val="en-US"/>
        </w:rPr>
      </w:pPr>
    </w:p>
    <w:p w:rsidR="009135CF" w:rsidRPr="00093165" w:rsidRDefault="009135CF">
      <w:pPr>
        <w:rPr>
          <w:rFonts w:ascii="Cambria" w:hAnsi="Cambria"/>
          <w:color w:val="323E4F" w:themeColor="text2" w:themeShade="BF"/>
          <w:lang w:val="en-US"/>
        </w:rPr>
      </w:pPr>
    </w:p>
    <w:sectPr w:rsidR="009135CF" w:rsidRPr="00093165" w:rsidSect="009135CF">
      <w:headerReference w:type="default" r:id="rId7"/>
      <w:footerReference w:type="default" r:id="rId8"/>
      <w:pgSz w:w="12240" w:h="15840"/>
      <w:pgMar w:top="1417" w:right="1701" w:bottom="1417" w:left="1701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10" w:rsidRDefault="00EC2E10" w:rsidP="009135CF">
      <w:r>
        <w:separator/>
      </w:r>
    </w:p>
  </w:endnote>
  <w:endnote w:type="continuationSeparator" w:id="0">
    <w:p w:rsidR="00EC2E10" w:rsidRDefault="00EC2E10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 w:rsidP="009135CF">
    <w:pPr>
      <w:pStyle w:val="Piedepgina"/>
      <w:tabs>
        <w:tab w:val="clear" w:pos="4419"/>
        <w:tab w:val="clear" w:pos="8838"/>
        <w:tab w:val="left" w:pos="38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-310663</wp:posOffset>
          </wp:positionV>
          <wp:extent cx="7808012" cy="935473"/>
          <wp:effectExtent l="0" t="0" r="254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7-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1"/>
                  <a:stretch/>
                </pic:blipFill>
                <pic:spPr bwMode="auto">
                  <a:xfrm>
                    <a:off x="0" y="0"/>
                    <a:ext cx="7809187" cy="935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10" w:rsidRDefault="00EC2E10" w:rsidP="009135CF">
      <w:r>
        <w:separator/>
      </w:r>
    </w:p>
  </w:footnote>
  <w:footnote w:type="continuationSeparator" w:id="0">
    <w:p w:rsidR="00EC2E10" w:rsidRDefault="00EC2E10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-1332112</wp:posOffset>
          </wp:positionV>
          <wp:extent cx="7765262" cy="1509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-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65"/>
                  <a:stretch/>
                </pic:blipFill>
                <pic:spPr bwMode="auto">
                  <a:xfrm>
                    <a:off x="0" y="0"/>
                    <a:ext cx="7765262" cy="150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A97"/>
    <w:multiLevelType w:val="hybridMultilevel"/>
    <w:tmpl w:val="B294534E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BA736C"/>
    <w:multiLevelType w:val="hybridMultilevel"/>
    <w:tmpl w:val="6DFAB18E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40D2"/>
    <w:multiLevelType w:val="hybridMultilevel"/>
    <w:tmpl w:val="562C49AE"/>
    <w:lvl w:ilvl="0" w:tplc="340A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521A77E5"/>
    <w:multiLevelType w:val="hybridMultilevel"/>
    <w:tmpl w:val="A0404DB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18A2"/>
    <w:multiLevelType w:val="hybridMultilevel"/>
    <w:tmpl w:val="813EC83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A6936"/>
    <w:multiLevelType w:val="hybridMultilevel"/>
    <w:tmpl w:val="81A63D74"/>
    <w:lvl w:ilvl="0" w:tplc="340A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C55CE572">
      <w:numFmt w:val="bullet"/>
      <w:lvlText w:val="-"/>
      <w:lvlJc w:val="left"/>
      <w:pPr>
        <w:ind w:left="1255" w:hanging="360"/>
      </w:pPr>
      <w:rPr>
        <w:rFonts w:ascii="Century Gothic" w:eastAsiaTheme="minorHAnsi" w:hAnsi="Century Gothic" w:cs="Arial" w:hint="default"/>
      </w:rPr>
    </w:lvl>
    <w:lvl w:ilvl="2" w:tplc="34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2"/>
    <w:rsid w:val="00093165"/>
    <w:rsid w:val="00192152"/>
    <w:rsid w:val="002718B4"/>
    <w:rsid w:val="002F72ED"/>
    <w:rsid w:val="003301EC"/>
    <w:rsid w:val="00516D69"/>
    <w:rsid w:val="006027DD"/>
    <w:rsid w:val="006232EB"/>
    <w:rsid w:val="00793E82"/>
    <w:rsid w:val="008B084D"/>
    <w:rsid w:val="009135CF"/>
    <w:rsid w:val="009716EE"/>
    <w:rsid w:val="00DD32B9"/>
    <w:rsid w:val="00DF67FC"/>
    <w:rsid w:val="00E209A7"/>
    <w:rsid w:val="00E50B1B"/>
    <w:rsid w:val="00EC2E10"/>
    <w:rsid w:val="00F91BAA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BA5534"/>
  <w15:chartTrackingRefBased/>
  <w15:docId w15:val="{CBA79418-14A3-F143-9B3F-B96281F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1EC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5CF"/>
  </w:style>
  <w:style w:type="paragraph" w:styleId="Piedepgina">
    <w:name w:val="footer"/>
    <w:basedOn w:val="Normal"/>
    <w:link w:val="Piedepgina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5CF"/>
  </w:style>
  <w:style w:type="table" w:styleId="Tablaconcuadrcula">
    <w:name w:val="Table Grid"/>
    <w:basedOn w:val="Tablanormal"/>
    <w:uiPriority w:val="59"/>
    <w:rsid w:val="003301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01EC"/>
    <w:pPr>
      <w:spacing w:after="160" w:line="259" w:lineRule="auto"/>
      <w:ind w:left="720"/>
      <w:contextualSpacing/>
    </w:pPr>
  </w:style>
  <w:style w:type="paragraph" w:styleId="Sinespaciado">
    <w:name w:val="No Spacing"/>
    <w:qFormat/>
    <w:rsid w:val="003301EC"/>
    <w:rPr>
      <w:rFonts w:ascii="Calibri" w:eastAsia="Calibri" w:hAnsi="Calibri" w:cs="Tahoma"/>
      <w:sz w:val="22"/>
      <w:szCs w:val="22"/>
      <w:lang w:val="es-ES"/>
    </w:rPr>
  </w:style>
  <w:style w:type="paragraph" w:customStyle="1" w:styleId="Default">
    <w:name w:val="Default"/>
    <w:rsid w:val="003301E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2020-06-30T23:09:00Z</dcterms:created>
  <dcterms:modified xsi:type="dcterms:W3CDTF">2020-06-30T23:42:00Z</dcterms:modified>
</cp:coreProperties>
</file>